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1B" w:rsidRDefault="0031031B" w:rsidP="00D64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3027207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388" w:rsidRDefault="009938BE" w:rsidP="0031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447E" w:rsidRPr="00D6447E" w:rsidRDefault="009938BE" w:rsidP="0031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фестиваля</w:t>
      </w:r>
      <w:r w:rsidR="00D6447E" w:rsidRPr="00D6447E">
        <w:rPr>
          <w:rFonts w:ascii="Times New Roman" w:hAnsi="Times New Roman" w:cs="Times New Roman"/>
          <w:b/>
          <w:sz w:val="28"/>
          <w:szCs w:val="28"/>
        </w:rPr>
        <w:t xml:space="preserve"> исполнительского и композиторского мастерства</w:t>
      </w:r>
    </w:p>
    <w:p w:rsidR="00D6447E" w:rsidRPr="007A5766" w:rsidRDefault="00D6447E" w:rsidP="0031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66">
        <w:rPr>
          <w:rFonts w:ascii="Times New Roman" w:hAnsi="Times New Roman" w:cs="Times New Roman"/>
          <w:b/>
          <w:sz w:val="28"/>
          <w:szCs w:val="28"/>
        </w:rPr>
        <w:t>«Новые голоса»</w:t>
      </w:r>
    </w:p>
    <w:p w:rsidR="000600CE" w:rsidRDefault="00D6447E" w:rsidP="000600CE">
      <w:pPr>
        <w:jc w:val="both"/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Фестиваль проводится </w:t>
      </w:r>
      <w:r w:rsidR="002A797C">
        <w:rPr>
          <w:rFonts w:ascii="Times New Roman" w:hAnsi="Times New Roman" w:cs="Times New Roman"/>
          <w:sz w:val="24"/>
          <w:szCs w:val="24"/>
        </w:rPr>
        <w:t xml:space="preserve">на территории республики Крым в рамках Крымского </w:t>
      </w:r>
      <w:r w:rsidR="00DF2840">
        <w:rPr>
          <w:rFonts w:ascii="Times New Roman" w:hAnsi="Times New Roman" w:cs="Times New Roman"/>
          <w:sz w:val="24"/>
          <w:szCs w:val="24"/>
        </w:rPr>
        <w:t>«Ф</w:t>
      </w:r>
      <w:r w:rsidR="002A797C">
        <w:rPr>
          <w:rFonts w:ascii="Times New Roman" w:hAnsi="Times New Roman" w:cs="Times New Roman"/>
          <w:sz w:val="24"/>
          <w:szCs w:val="24"/>
        </w:rPr>
        <w:t>естиваля фестивалей</w:t>
      </w:r>
      <w:r w:rsidR="00DF2840">
        <w:rPr>
          <w:rFonts w:ascii="Times New Roman" w:hAnsi="Times New Roman" w:cs="Times New Roman"/>
          <w:sz w:val="24"/>
          <w:szCs w:val="24"/>
        </w:rPr>
        <w:t>»</w:t>
      </w:r>
      <w:r w:rsidR="00EC0812">
        <w:rPr>
          <w:rFonts w:ascii="Times New Roman" w:hAnsi="Times New Roman" w:cs="Times New Roman"/>
          <w:sz w:val="24"/>
          <w:szCs w:val="24"/>
        </w:rPr>
        <w:t xml:space="preserve"> в два периода:</w:t>
      </w:r>
      <w:r w:rsidR="002A797C">
        <w:rPr>
          <w:rFonts w:ascii="Times New Roman" w:hAnsi="Times New Roman" w:cs="Times New Roman"/>
          <w:sz w:val="24"/>
          <w:szCs w:val="24"/>
        </w:rPr>
        <w:t xml:space="preserve"> </w:t>
      </w:r>
      <w:r w:rsidR="00EC0812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621DE2">
        <w:rPr>
          <w:rFonts w:ascii="Times New Roman" w:hAnsi="Times New Roman" w:cs="Times New Roman"/>
          <w:sz w:val="24"/>
          <w:szCs w:val="24"/>
        </w:rPr>
        <w:t xml:space="preserve">с </w:t>
      </w:r>
      <w:r w:rsidR="00EC0812">
        <w:rPr>
          <w:rFonts w:ascii="Times New Roman" w:hAnsi="Times New Roman" w:cs="Times New Roman"/>
          <w:sz w:val="24"/>
          <w:szCs w:val="24"/>
        </w:rPr>
        <w:t>22</w:t>
      </w:r>
      <w:r w:rsidR="00621DE2">
        <w:rPr>
          <w:rFonts w:ascii="Times New Roman" w:hAnsi="Times New Roman" w:cs="Times New Roman"/>
          <w:sz w:val="24"/>
          <w:szCs w:val="24"/>
        </w:rPr>
        <w:t xml:space="preserve"> по </w:t>
      </w:r>
      <w:r w:rsidR="00EC0812">
        <w:rPr>
          <w:rFonts w:ascii="Times New Roman" w:hAnsi="Times New Roman" w:cs="Times New Roman"/>
          <w:sz w:val="24"/>
          <w:szCs w:val="24"/>
        </w:rPr>
        <w:t>29</w:t>
      </w:r>
      <w:r w:rsidR="00621DE2">
        <w:rPr>
          <w:rFonts w:ascii="Times New Roman" w:hAnsi="Times New Roman" w:cs="Times New Roman"/>
          <w:sz w:val="24"/>
          <w:szCs w:val="24"/>
        </w:rPr>
        <w:t xml:space="preserve"> июня</w:t>
      </w:r>
      <w:r w:rsidR="00EC0812">
        <w:rPr>
          <w:rFonts w:ascii="Times New Roman" w:hAnsi="Times New Roman" w:cs="Times New Roman"/>
          <w:sz w:val="24"/>
          <w:szCs w:val="24"/>
        </w:rPr>
        <w:t xml:space="preserve">, второй с 22 по 29 августа </w:t>
      </w:r>
      <w:r w:rsidR="002A797C">
        <w:rPr>
          <w:rFonts w:ascii="Times New Roman" w:hAnsi="Times New Roman" w:cs="Times New Roman"/>
          <w:sz w:val="24"/>
          <w:szCs w:val="24"/>
        </w:rPr>
        <w:t xml:space="preserve">2016 г. </w:t>
      </w:r>
      <w:r w:rsidR="00801299">
        <w:rPr>
          <w:rFonts w:ascii="Times New Roman" w:hAnsi="Times New Roman" w:cs="Times New Roman"/>
          <w:sz w:val="24"/>
          <w:szCs w:val="24"/>
        </w:rPr>
        <w:t>Конкурсные прослушивания пройдут в горо</w:t>
      </w:r>
      <w:r w:rsidR="00DF2840">
        <w:rPr>
          <w:rFonts w:ascii="Times New Roman" w:hAnsi="Times New Roman" w:cs="Times New Roman"/>
          <w:sz w:val="24"/>
          <w:szCs w:val="24"/>
        </w:rPr>
        <w:t>д</w:t>
      </w:r>
      <w:r w:rsidR="00EC0812">
        <w:rPr>
          <w:rFonts w:ascii="Times New Roman" w:hAnsi="Times New Roman" w:cs="Times New Roman"/>
          <w:sz w:val="24"/>
          <w:szCs w:val="24"/>
        </w:rPr>
        <w:t>е</w:t>
      </w:r>
      <w:r w:rsidR="00DF2840">
        <w:rPr>
          <w:rFonts w:ascii="Times New Roman" w:hAnsi="Times New Roman" w:cs="Times New Roman"/>
          <w:sz w:val="24"/>
          <w:szCs w:val="24"/>
        </w:rPr>
        <w:t xml:space="preserve"> </w:t>
      </w:r>
      <w:r w:rsidR="00801299">
        <w:rPr>
          <w:rFonts w:ascii="Times New Roman" w:hAnsi="Times New Roman" w:cs="Times New Roman"/>
          <w:sz w:val="24"/>
          <w:szCs w:val="24"/>
        </w:rPr>
        <w:t>Алушта</w:t>
      </w:r>
      <w:r w:rsidR="004A6A11">
        <w:rPr>
          <w:rFonts w:ascii="Times New Roman" w:hAnsi="Times New Roman" w:cs="Times New Roman"/>
          <w:sz w:val="24"/>
          <w:szCs w:val="24"/>
        </w:rPr>
        <w:t xml:space="preserve"> на базе пансионата «Рыбачье»</w:t>
      </w:r>
      <w:r w:rsidR="004A6A11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4A6A11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6" w:tgtFrame="_blank" w:history="1">
        <w:r w:rsidR="004A6A11">
          <w:rPr>
            <w:rStyle w:val="a6"/>
            <w:rFonts w:ascii="Arial" w:hAnsi="Arial" w:cs="Arial"/>
            <w:color w:val="FF0000"/>
            <w:sz w:val="23"/>
            <w:szCs w:val="23"/>
            <w:shd w:val="clear" w:color="auto" w:fill="FFFFFF"/>
          </w:rPr>
          <w:t>http://ribache.krym.ru/</w:t>
        </w:r>
      </w:hyperlink>
      <w:r w:rsidR="004A6A11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801299">
        <w:rPr>
          <w:rFonts w:ascii="Times New Roman" w:hAnsi="Times New Roman" w:cs="Times New Roman"/>
          <w:sz w:val="24"/>
          <w:szCs w:val="24"/>
        </w:rPr>
        <w:t xml:space="preserve"> Гала</w:t>
      </w:r>
      <w:r w:rsidR="00EC0812">
        <w:rPr>
          <w:rFonts w:ascii="Times New Roman" w:hAnsi="Times New Roman" w:cs="Times New Roman"/>
          <w:sz w:val="24"/>
          <w:szCs w:val="24"/>
        </w:rPr>
        <w:t>-</w:t>
      </w:r>
      <w:r w:rsidR="00801299">
        <w:rPr>
          <w:rFonts w:ascii="Times New Roman" w:hAnsi="Times New Roman" w:cs="Times New Roman"/>
          <w:sz w:val="24"/>
          <w:szCs w:val="24"/>
        </w:rPr>
        <w:t>концерт</w:t>
      </w:r>
      <w:r w:rsidR="00DF2840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801299">
        <w:rPr>
          <w:rFonts w:ascii="Times New Roman" w:hAnsi="Times New Roman" w:cs="Times New Roman"/>
          <w:sz w:val="24"/>
          <w:szCs w:val="24"/>
        </w:rPr>
        <w:t xml:space="preserve"> с участием</w:t>
      </w:r>
      <w:r w:rsidR="00DF2840">
        <w:rPr>
          <w:rFonts w:ascii="Times New Roman" w:hAnsi="Times New Roman" w:cs="Times New Roman"/>
          <w:sz w:val="24"/>
          <w:szCs w:val="24"/>
        </w:rPr>
        <w:t xml:space="preserve"> звезд российской эстрады состоится</w:t>
      </w:r>
      <w:r w:rsidR="00EC0812">
        <w:rPr>
          <w:rFonts w:ascii="Times New Roman" w:hAnsi="Times New Roman" w:cs="Times New Roman"/>
          <w:sz w:val="24"/>
          <w:szCs w:val="24"/>
        </w:rPr>
        <w:t xml:space="preserve"> на открытой набережной</w:t>
      </w:r>
      <w:r w:rsidR="00DF2840">
        <w:rPr>
          <w:rFonts w:ascii="Times New Roman" w:hAnsi="Times New Roman" w:cs="Times New Roman"/>
          <w:sz w:val="24"/>
          <w:szCs w:val="24"/>
        </w:rPr>
        <w:t xml:space="preserve"> в г.</w:t>
      </w:r>
      <w:r w:rsidR="00EC0812">
        <w:rPr>
          <w:rFonts w:ascii="Times New Roman" w:hAnsi="Times New Roman" w:cs="Times New Roman"/>
          <w:sz w:val="24"/>
          <w:szCs w:val="24"/>
        </w:rPr>
        <w:t xml:space="preserve"> </w:t>
      </w:r>
      <w:r w:rsidR="00DF2840">
        <w:rPr>
          <w:rFonts w:ascii="Times New Roman" w:hAnsi="Times New Roman" w:cs="Times New Roman"/>
          <w:sz w:val="24"/>
          <w:szCs w:val="24"/>
        </w:rPr>
        <w:t>Ялта.</w:t>
      </w:r>
      <w:r w:rsidR="00801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0CE" w:rsidRPr="00BC7D56" w:rsidRDefault="000600CE" w:rsidP="000600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Фестивальный</w:t>
      </w:r>
      <w:r w:rsidRPr="00BC7D56">
        <w:rPr>
          <w:rFonts w:ascii="Times New Roman" w:hAnsi="Times New Roman" w:cs="Times New Roman"/>
          <w:sz w:val="24"/>
          <w:szCs w:val="24"/>
        </w:rPr>
        <w:t xml:space="preserve"> проект реализуется в рамках </w:t>
      </w:r>
      <w:r w:rsidRPr="00BC7D56">
        <w:rPr>
          <w:rFonts w:ascii="Times New Roman" w:hAnsi="Times New Roman" w:cs="Times New Roman"/>
          <w:b/>
          <w:sz w:val="24"/>
          <w:szCs w:val="24"/>
        </w:rPr>
        <w:t xml:space="preserve">Целевой социально значимой программы «Семья – 21 век» </w:t>
      </w:r>
      <w:r w:rsidRPr="00BC7D56">
        <w:rPr>
          <w:rFonts w:ascii="Times New Roman" w:hAnsi="Times New Roman" w:cs="Times New Roman"/>
          <w:sz w:val="24"/>
          <w:szCs w:val="24"/>
        </w:rPr>
        <w:t>при поддержке: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Московского Патриархата Священного Синода Русской Православной Церкви;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Государственной думы по физической культуре, спорту и делам молодежи;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Государственной думы по экономической политике,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инновационному развитию и предпринимательству;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Государственной думы по делам национальностей;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Государственной думы по аграрным вопросам;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Министерства промышленности и торговли Российской Федерации;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 xml:space="preserve">Министерства  образования и науки Российской Федерации; 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Законодательного собрания Ленинградской области;</w:t>
      </w:r>
    </w:p>
    <w:p w:rsidR="000600CE" w:rsidRPr="00A16F62" w:rsidRDefault="000600CE" w:rsidP="000600C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F62">
        <w:rPr>
          <w:rFonts w:ascii="Times New Roman" w:hAnsi="Times New Roman" w:cs="Times New Roman"/>
          <w:sz w:val="24"/>
          <w:szCs w:val="24"/>
        </w:rPr>
        <w:t>Комитета по развитию предпринимательства и потребительского рынка г. Санкт–Петербурга.</w:t>
      </w:r>
    </w:p>
    <w:p w:rsidR="000600CE" w:rsidRDefault="000600CE" w:rsidP="000600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797C" w:rsidRDefault="002A797C" w:rsidP="002A797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00CE" w:rsidRDefault="002A797C" w:rsidP="000600C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проведения фестиваля является развитие</w:t>
      </w:r>
      <w:r w:rsidR="00D6447E" w:rsidRPr="007A5766">
        <w:rPr>
          <w:rFonts w:ascii="Times New Roman" w:hAnsi="Times New Roman" w:cs="Times New Roman"/>
          <w:sz w:val="24"/>
          <w:szCs w:val="24"/>
        </w:rPr>
        <w:t xml:space="preserve"> художественно-музыкального творчества самодеят</w:t>
      </w:r>
      <w:r w:rsidR="00801299">
        <w:rPr>
          <w:rFonts w:ascii="Times New Roman" w:hAnsi="Times New Roman" w:cs="Times New Roman"/>
          <w:sz w:val="24"/>
          <w:szCs w:val="24"/>
        </w:rPr>
        <w:t>ельных исполнителей,  укрепление</w:t>
      </w:r>
      <w:r w:rsidR="00D6447E" w:rsidRPr="007A5766">
        <w:rPr>
          <w:rFonts w:ascii="Times New Roman" w:hAnsi="Times New Roman" w:cs="Times New Roman"/>
          <w:sz w:val="24"/>
          <w:szCs w:val="24"/>
        </w:rPr>
        <w:t xml:space="preserve"> дружеских и творческих связей </w:t>
      </w:r>
      <w:r w:rsidR="00D6447E" w:rsidRPr="007A5766">
        <w:rPr>
          <w:rFonts w:ascii="Times New Roman" w:hAnsi="Times New Roman" w:cs="Times New Roman"/>
          <w:sz w:val="24"/>
          <w:szCs w:val="24"/>
        </w:rPr>
        <w:lastRenderedPageBreak/>
        <w:t>между кол</w:t>
      </w:r>
      <w:r w:rsidR="0096053F">
        <w:rPr>
          <w:rFonts w:ascii="Times New Roman" w:hAnsi="Times New Roman" w:cs="Times New Roman"/>
          <w:sz w:val="24"/>
          <w:szCs w:val="24"/>
        </w:rPr>
        <w:t>лективами предприятий, выявление и продвижение</w:t>
      </w:r>
      <w:r w:rsidR="00D6447E" w:rsidRPr="007A5766">
        <w:rPr>
          <w:rFonts w:ascii="Times New Roman" w:hAnsi="Times New Roman" w:cs="Times New Roman"/>
          <w:sz w:val="24"/>
          <w:szCs w:val="24"/>
        </w:rPr>
        <w:t xml:space="preserve"> талантливых авторов и исполнителей.</w:t>
      </w:r>
      <w:r w:rsidR="000600CE" w:rsidRPr="000600CE">
        <w:rPr>
          <w:rFonts w:ascii="Times New Roman" w:hAnsi="Times New Roman" w:cs="Times New Roman"/>
          <w:sz w:val="24"/>
          <w:szCs w:val="24"/>
        </w:rPr>
        <w:t xml:space="preserve"> </w:t>
      </w:r>
      <w:r w:rsidR="000600CE" w:rsidRPr="00322ECB">
        <w:rPr>
          <w:rFonts w:ascii="Times New Roman" w:hAnsi="Times New Roman" w:cs="Times New Roman"/>
          <w:sz w:val="24"/>
          <w:szCs w:val="24"/>
        </w:rPr>
        <w:t>Приглашаем к участию в</w:t>
      </w:r>
      <w:r w:rsidR="000600CE">
        <w:rPr>
          <w:rFonts w:ascii="Times New Roman" w:hAnsi="Times New Roman" w:cs="Times New Roman"/>
          <w:sz w:val="24"/>
          <w:szCs w:val="24"/>
        </w:rPr>
        <w:t xml:space="preserve"> фестивале коллективы и сольных исполнителей</w:t>
      </w:r>
      <w:r w:rsidR="000600CE" w:rsidRPr="00322ECB">
        <w:rPr>
          <w:rFonts w:ascii="Times New Roman" w:hAnsi="Times New Roman" w:cs="Times New Roman"/>
          <w:sz w:val="24"/>
          <w:szCs w:val="24"/>
        </w:rPr>
        <w:t xml:space="preserve"> по всем </w:t>
      </w:r>
      <w:r w:rsidR="000600CE">
        <w:rPr>
          <w:rFonts w:ascii="Times New Roman" w:hAnsi="Times New Roman" w:cs="Times New Roman"/>
          <w:sz w:val="24"/>
          <w:szCs w:val="24"/>
        </w:rPr>
        <w:t>заявленным тематическим блокам,</w:t>
      </w:r>
      <w:r w:rsidR="000600CE" w:rsidRPr="00CD1425">
        <w:rPr>
          <w:rFonts w:ascii="Times New Roman" w:hAnsi="Times New Roman" w:cs="Times New Roman"/>
          <w:sz w:val="24"/>
          <w:szCs w:val="24"/>
        </w:rPr>
        <w:t xml:space="preserve"> для </w:t>
      </w:r>
      <w:r w:rsidR="000600CE">
        <w:rPr>
          <w:rFonts w:ascii="Times New Roman" w:hAnsi="Times New Roman" w:cs="Times New Roman"/>
          <w:sz w:val="24"/>
          <w:szCs w:val="24"/>
        </w:rPr>
        <w:t>участия в мероприятиях проекта из стран: Россия, Беларусь, Азербайджан, Армения, Казахстан, Узбекистан, Кыргызстан, Эстония, Латвия, Литва, Молдова, Таджикистан, Болгария, Германия, Франция Испания, Италия, Греция, Польша, Китай, Индия, Япония, США.</w:t>
      </w:r>
    </w:p>
    <w:p w:rsidR="00D6447E" w:rsidRPr="007A5766" w:rsidRDefault="00D6447E" w:rsidP="002A79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47E" w:rsidRPr="00080388" w:rsidRDefault="00D6447E" w:rsidP="00D644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388">
        <w:rPr>
          <w:rFonts w:ascii="Times New Roman" w:hAnsi="Times New Roman" w:cs="Times New Roman"/>
          <w:b/>
          <w:sz w:val="28"/>
          <w:szCs w:val="28"/>
          <w:u w:val="single"/>
        </w:rPr>
        <w:t>Задачи фестиваля:</w:t>
      </w:r>
      <w:r w:rsidRPr="00080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447E" w:rsidRPr="007A5766" w:rsidRDefault="00D6447E" w:rsidP="00D64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Повышение интереса к вокально-музыкальному творчеству, стимулирование самодеятельного творчества. </w:t>
      </w:r>
    </w:p>
    <w:p w:rsidR="00D6447E" w:rsidRPr="007A5766" w:rsidRDefault="00D6447E" w:rsidP="00D64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Повышение уровня исполнительского мастерства, выявление и поддержка талантливых коллективов и исполнителей. </w:t>
      </w:r>
    </w:p>
    <w:p w:rsidR="00D6447E" w:rsidRPr="007A5766" w:rsidRDefault="00D6447E" w:rsidP="00D64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>Привлечение молодежи к самодеятельному вокально-музыкальному творчеству.</w:t>
      </w:r>
    </w:p>
    <w:p w:rsidR="00D6447E" w:rsidRPr="007A5766" w:rsidRDefault="00D6447E" w:rsidP="00D64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Информационная и организационная поддержка клубов, фестивалей, творческих объединений, работающих с исполнителями. </w:t>
      </w:r>
    </w:p>
    <w:p w:rsidR="00D6447E" w:rsidRPr="007A5766" w:rsidRDefault="00D6447E" w:rsidP="00D644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 xml:space="preserve">Качественная и интересная организация досуга широкого круга граждан.  </w:t>
      </w:r>
    </w:p>
    <w:p w:rsidR="00D6447E" w:rsidRDefault="00D6447E" w:rsidP="00D6447E">
      <w:pPr>
        <w:jc w:val="both"/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5766">
        <w:rPr>
          <w:rFonts w:ascii="Times New Roman" w:hAnsi="Times New Roman" w:cs="Times New Roman"/>
          <w:sz w:val="24"/>
          <w:szCs w:val="24"/>
        </w:rPr>
        <w:t xml:space="preserve">В фестивале «Новые голоса» принимают участие исполнители и коллективы исполнителей вокальных и вокально-музыкальных произведений, </w:t>
      </w:r>
      <w:r>
        <w:rPr>
          <w:rFonts w:ascii="Times New Roman" w:hAnsi="Times New Roman" w:cs="Times New Roman"/>
          <w:sz w:val="24"/>
          <w:szCs w:val="24"/>
        </w:rPr>
        <w:t xml:space="preserve">авторы-исполнители, </w:t>
      </w:r>
      <w:r w:rsidRPr="007A5766">
        <w:rPr>
          <w:rFonts w:ascii="Times New Roman" w:hAnsi="Times New Roman" w:cs="Times New Roman"/>
          <w:sz w:val="24"/>
          <w:szCs w:val="24"/>
        </w:rPr>
        <w:t xml:space="preserve">композиторы и аранжировщики, рекомендованные  учебными заведениями, управлениями и отделами культуры городов России, общественными и коммерческими организациями, а также и участники по самостоятельным заявкам. </w:t>
      </w:r>
    </w:p>
    <w:p w:rsidR="00D6447E" w:rsidRDefault="00D6447E" w:rsidP="00D644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фестиваля подразделяются на возрастные группы:</w:t>
      </w:r>
    </w:p>
    <w:p w:rsidR="00D6447E" w:rsidRPr="00D6447E" w:rsidRDefault="00D6447E" w:rsidP="00D644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Дети (школьники) – от 7 до 15 лет</w:t>
      </w:r>
    </w:p>
    <w:p w:rsidR="00D6447E" w:rsidRPr="00D6447E" w:rsidRDefault="00D6447E" w:rsidP="00D644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Молодежь и студенты - от 16 до 21 года</w:t>
      </w:r>
    </w:p>
    <w:p w:rsidR="00D6447E" w:rsidRDefault="00D6447E" w:rsidP="00D6447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Взрослые – от 21 года и старше</w:t>
      </w:r>
    </w:p>
    <w:p w:rsidR="00D6447E" w:rsidRDefault="00D6447E" w:rsidP="00D644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</w:t>
      </w:r>
      <w:r w:rsidR="008A0DF5">
        <w:rPr>
          <w:rFonts w:ascii="Times New Roman" w:hAnsi="Times New Roman" w:cs="Times New Roman"/>
          <w:sz w:val="24"/>
          <w:szCs w:val="24"/>
        </w:rPr>
        <w:t>ь фестиваля составляет 7</w:t>
      </w:r>
      <w:r>
        <w:rPr>
          <w:rFonts w:ascii="Times New Roman" w:hAnsi="Times New Roman" w:cs="Times New Roman"/>
          <w:sz w:val="24"/>
          <w:szCs w:val="24"/>
        </w:rPr>
        <w:t xml:space="preserve"> дней. </w:t>
      </w:r>
    </w:p>
    <w:p w:rsidR="00080388" w:rsidRPr="00080388" w:rsidRDefault="00080388" w:rsidP="000803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388">
        <w:rPr>
          <w:rFonts w:ascii="Times New Roman" w:hAnsi="Times New Roman" w:cs="Times New Roman"/>
          <w:b/>
          <w:sz w:val="28"/>
          <w:szCs w:val="28"/>
          <w:u w:val="single"/>
        </w:rPr>
        <w:t>Жюри фестиваля:</w:t>
      </w:r>
    </w:p>
    <w:p w:rsidR="009938BE" w:rsidRPr="00546D2B" w:rsidRDefault="00D6447E" w:rsidP="009938BE">
      <w:pPr>
        <w:jc w:val="both"/>
        <w:rPr>
          <w:rFonts w:ascii="Times New Roman" w:hAnsi="Times New Roman" w:cs="Times New Roman"/>
          <w:sz w:val="28"/>
          <w:szCs w:val="28"/>
        </w:rPr>
      </w:pPr>
      <w:r w:rsidRPr="007A5766">
        <w:rPr>
          <w:rFonts w:ascii="Times New Roman" w:hAnsi="Times New Roman" w:cs="Times New Roman"/>
          <w:sz w:val="24"/>
          <w:szCs w:val="24"/>
        </w:rPr>
        <w:t>Жюри фестиваля формируется из приглашенных Оргкомитетом авторов-исполнителей, поэтов, композиторов, артистов эстрады, театра и кино.  Члены жюри работают на прослушиваниях в тематических секциях, участвуют в коллегиальных</w:t>
      </w:r>
      <w:r w:rsidR="00C954C9" w:rsidRPr="00C954C9">
        <w:rPr>
          <w:rFonts w:ascii="Times New Roman" w:hAnsi="Times New Roman" w:cs="Times New Roman"/>
          <w:sz w:val="24"/>
          <w:szCs w:val="24"/>
        </w:rPr>
        <w:t xml:space="preserve"> </w:t>
      </w:r>
      <w:r w:rsidR="00C954C9" w:rsidRPr="007A5766">
        <w:rPr>
          <w:rFonts w:ascii="Times New Roman" w:hAnsi="Times New Roman" w:cs="Times New Roman"/>
          <w:sz w:val="24"/>
          <w:szCs w:val="24"/>
        </w:rPr>
        <w:t>заседаниях.</w:t>
      </w:r>
      <w:r w:rsidR="009938BE" w:rsidRPr="009938BE">
        <w:rPr>
          <w:rFonts w:ascii="Times New Roman" w:hAnsi="Times New Roman" w:cs="Times New Roman"/>
          <w:sz w:val="28"/>
          <w:szCs w:val="28"/>
        </w:rPr>
        <w:t xml:space="preserve"> </w:t>
      </w:r>
      <w:r w:rsidR="009938BE">
        <w:rPr>
          <w:rFonts w:ascii="Times New Roman" w:hAnsi="Times New Roman" w:cs="Times New Roman"/>
          <w:sz w:val="28"/>
          <w:szCs w:val="28"/>
        </w:rPr>
        <w:t xml:space="preserve"> </w:t>
      </w:r>
      <w:r w:rsidR="009938BE" w:rsidRPr="001F0765">
        <w:rPr>
          <w:rFonts w:ascii="Times New Roman" w:hAnsi="Times New Roman" w:cs="Times New Roman"/>
          <w:sz w:val="24"/>
          <w:szCs w:val="24"/>
        </w:rPr>
        <w:t>Жюри оценивают выступление участников по 10 бальной системе. Решение жюри не обсуждается и пересмотру не подлежит.</w:t>
      </w:r>
      <w:r w:rsidR="009938BE" w:rsidRPr="00546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8BE" w:rsidRPr="00080388" w:rsidRDefault="009938BE" w:rsidP="009938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38B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80388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9938BE" w:rsidRPr="009938BE" w:rsidRDefault="009938BE" w:rsidP="00080388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8BE">
        <w:rPr>
          <w:rFonts w:ascii="Times New Roman" w:hAnsi="Times New Roman"/>
          <w:color w:val="000000" w:themeColor="text1"/>
          <w:sz w:val="24"/>
          <w:szCs w:val="24"/>
        </w:rPr>
        <w:t xml:space="preserve">- тембр и сила голоса; </w:t>
      </w:r>
    </w:p>
    <w:p w:rsidR="009938BE" w:rsidRPr="009938BE" w:rsidRDefault="009938BE" w:rsidP="00080388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8BE">
        <w:rPr>
          <w:rFonts w:ascii="Times New Roman" w:hAnsi="Times New Roman"/>
          <w:color w:val="000000" w:themeColor="text1"/>
          <w:sz w:val="24"/>
          <w:szCs w:val="24"/>
        </w:rPr>
        <w:t xml:space="preserve">- чистота интонации и качество звучания; </w:t>
      </w:r>
    </w:p>
    <w:p w:rsidR="009938BE" w:rsidRPr="009938BE" w:rsidRDefault="009938BE" w:rsidP="00080388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8BE">
        <w:rPr>
          <w:rFonts w:ascii="Times New Roman" w:hAnsi="Times New Roman"/>
          <w:color w:val="000000" w:themeColor="text1"/>
          <w:sz w:val="24"/>
          <w:szCs w:val="24"/>
        </w:rPr>
        <w:lastRenderedPageBreak/>
        <w:t>- уровень подготовки (сложность репертуара, чувство ритма, умение пользоваться микрофоном);</w:t>
      </w:r>
    </w:p>
    <w:p w:rsidR="009938BE" w:rsidRPr="009938BE" w:rsidRDefault="009938BE" w:rsidP="00080388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8BE">
        <w:rPr>
          <w:rFonts w:ascii="Times New Roman" w:hAnsi="Times New Roman"/>
          <w:color w:val="000000" w:themeColor="text1"/>
          <w:sz w:val="24"/>
          <w:szCs w:val="24"/>
        </w:rPr>
        <w:t xml:space="preserve">- соответствие репертуара возрастной категории и возможностям исполнителя; </w:t>
      </w:r>
    </w:p>
    <w:p w:rsidR="009938BE" w:rsidRPr="009938BE" w:rsidRDefault="009938BE" w:rsidP="00080388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8BE">
        <w:rPr>
          <w:rFonts w:ascii="Times New Roman" w:hAnsi="Times New Roman"/>
          <w:color w:val="000000" w:themeColor="text1"/>
          <w:sz w:val="24"/>
          <w:szCs w:val="24"/>
        </w:rPr>
        <w:t xml:space="preserve">- культура и сценическое движение; </w:t>
      </w:r>
    </w:p>
    <w:p w:rsidR="009938BE" w:rsidRPr="009938BE" w:rsidRDefault="009938BE" w:rsidP="00080388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938BE">
        <w:rPr>
          <w:rFonts w:ascii="Times New Roman" w:hAnsi="Times New Roman"/>
          <w:color w:val="000000" w:themeColor="text1"/>
          <w:sz w:val="24"/>
          <w:szCs w:val="24"/>
        </w:rPr>
        <w:t>- исполнительское мастерство, артистизм, оригинальность.</w:t>
      </w:r>
    </w:p>
    <w:p w:rsidR="001F0765" w:rsidRDefault="00D6447E" w:rsidP="001F0765">
      <w:pPr>
        <w:jc w:val="both"/>
        <w:rPr>
          <w:rFonts w:ascii="Times New Roman" w:hAnsi="Times New Roman"/>
          <w:sz w:val="24"/>
          <w:szCs w:val="24"/>
        </w:rPr>
      </w:pPr>
      <w:r w:rsidRPr="00993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4C9" w:rsidRPr="009938B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В вокальном творчестве  солисты, коллективы    представляют два конкурсных номера. Продолжительность номера 3,5 минут.</w:t>
      </w:r>
      <w:r w:rsidR="00C954C9" w:rsidRPr="009938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954C9" w:rsidRPr="00080388">
        <w:rPr>
          <w:rFonts w:ascii="Times New Roman" w:hAnsi="Times New Roman"/>
          <w:sz w:val="24"/>
          <w:szCs w:val="24"/>
        </w:rPr>
        <w:t>При оформлении заявки необходимо указать хронометраж номера.</w:t>
      </w:r>
    </w:p>
    <w:p w:rsidR="00080388" w:rsidRPr="00080388" w:rsidRDefault="00080388" w:rsidP="001F0765">
      <w:pPr>
        <w:jc w:val="both"/>
        <w:rPr>
          <w:rFonts w:ascii="Times New Roman" w:hAnsi="Times New Roman"/>
          <w:sz w:val="24"/>
          <w:szCs w:val="24"/>
        </w:rPr>
      </w:pPr>
    </w:p>
    <w:p w:rsidR="001F0765" w:rsidRPr="00080388" w:rsidRDefault="00080388" w:rsidP="001F076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0388">
        <w:rPr>
          <w:rFonts w:ascii="Times New Roman" w:hAnsi="Times New Roman"/>
          <w:b/>
          <w:sz w:val="28"/>
          <w:szCs w:val="28"/>
          <w:u w:val="single"/>
        </w:rPr>
        <w:t>Награждение:</w:t>
      </w:r>
    </w:p>
    <w:p w:rsidR="001F0765" w:rsidRPr="001F0765" w:rsidRDefault="001F0765" w:rsidP="001F076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/>
          <w:color w:val="000000" w:themeColor="text1"/>
          <w:sz w:val="24"/>
          <w:szCs w:val="24"/>
        </w:rPr>
        <w:t xml:space="preserve">Согласно решению жюри в каждой номинации присуждаются следующие звания:    </w:t>
      </w:r>
    </w:p>
    <w:p w:rsidR="001F0765" w:rsidRPr="00080388" w:rsidRDefault="001F0765" w:rsidP="0008038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0388">
        <w:rPr>
          <w:rFonts w:ascii="Times New Roman" w:hAnsi="Times New Roman"/>
          <w:b/>
          <w:color w:val="000000" w:themeColor="text1"/>
          <w:sz w:val="24"/>
          <w:szCs w:val="24"/>
        </w:rPr>
        <w:t>ГРАН-ПРИ</w:t>
      </w:r>
    </w:p>
    <w:p w:rsidR="001F0765" w:rsidRPr="00080388" w:rsidRDefault="001F0765" w:rsidP="0008038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0388">
        <w:rPr>
          <w:rFonts w:ascii="Times New Roman" w:hAnsi="Times New Roman"/>
          <w:b/>
          <w:color w:val="000000" w:themeColor="text1"/>
          <w:sz w:val="24"/>
          <w:szCs w:val="24"/>
        </w:rPr>
        <w:t>Лауреат</w:t>
      </w:r>
      <w:r w:rsidRPr="00080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88">
        <w:rPr>
          <w:rFonts w:ascii="Times New Roman" w:hAnsi="Times New Roman"/>
          <w:b/>
          <w:color w:val="000000" w:themeColor="text1"/>
          <w:sz w:val="24"/>
          <w:szCs w:val="24"/>
        </w:rPr>
        <w:t>I степени</w:t>
      </w:r>
      <w:r w:rsidRPr="0008038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1F0765" w:rsidRPr="00080388" w:rsidRDefault="001F0765" w:rsidP="0008038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0388">
        <w:rPr>
          <w:rFonts w:ascii="Times New Roman" w:hAnsi="Times New Roman"/>
          <w:b/>
          <w:color w:val="000000" w:themeColor="text1"/>
          <w:sz w:val="24"/>
          <w:szCs w:val="24"/>
        </w:rPr>
        <w:t>Лауреат II степени</w:t>
      </w:r>
    </w:p>
    <w:p w:rsidR="001F0765" w:rsidRPr="00080388" w:rsidRDefault="001F0765" w:rsidP="0008038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03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Лауреат III степени </w:t>
      </w:r>
    </w:p>
    <w:p w:rsidR="001F0765" w:rsidRPr="00080388" w:rsidRDefault="001F0765" w:rsidP="0008038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0388">
        <w:rPr>
          <w:rFonts w:ascii="Times New Roman" w:hAnsi="Times New Roman"/>
          <w:b/>
          <w:color w:val="000000" w:themeColor="text1"/>
          <w:sz w:val="24"/>
          <w:szCs w:val="24"/>
        </w:rPr>
        <w:t>Дипломант I, II, III степени</w:t>
      </w:r>
    </w:p>
    <w:p w:rsidR="001F0765" w:rsidRPr="00080388" w:rsidRDefault="001F0765" w:rsidP="00080388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0388">
        <w:rPr>
          <w:rFonts w:ascii="Times New Roman" w:hAnsi="Times New Roman"/>
          <w:b/>
          <w:color w:val="000000" w:themeColor="text1"/>
          <w:sz w:val="24"/>
          <w:szCs w:val="24"/>
        </w:rPr>
        <w:t>Участник конкурса</w:t>
      </w:r>
    </w:p>
    <w:p w:rsidR="001F0765" w:rsidRPr="001F0765" w:rsidRDefault="001F0765" w:rsidP="001F076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конкурса допускается дублирование призовых мест (два первых места, два вторых, и т.д.). Гран-При присуждается только решением жюри. При возникновении ситуаций, когда нет достойных претендентов на Гран-При и призовые места – эти звания не присуждаются. </w:t>
      </w:r>
    </w:p>
    <w:p w:rsidR="001F0765" w:rsidRPr="001F0765" w:rsidRDefault="001F0765" w:rsidP="001F076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/>
          <w:color w:val="000000" w:themeColor="text1"/>
          <w:sz w:val="24"/>
          <w:szCs w:val="24"/>
        </w:rPr>
        <w:t>За подготовку к конкурсу и за укрепление международных культурных связей награждаются все руководители и педагоги Благодарственными  письмами.</w:t>
      </w:r>
    </w:p>
    <w:p w:rsidR="001F0765" w:rsidRPr="001F0765" w:rsidRDefault="001F0765" w:rsidP="001F076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/>
          <w:color w:val="000000" w:themeColor="text1"/>
          <w:sz w:val="24"/>
          <w:szCs w:val="24"/>
        </w:rPr>
        <w:t>Дополнительно для руководителей коллективов и педагогов в зависимости от показанного уровня выступления возможны специальные награды.</w:t>
      </w:r>
    </w:p>
    <w:p w:rsidR="001F0765" w:rsidRPr="001F0765" w:rsidRDefault="001F0765" w:rsidP="001F076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0765" w:rsidRPr="00080388" w:rsidRDefault="00080388" w:rsidP="001F076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8038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Организационные вопросы:</w:t>
      </w:r>
    </w:p>
    <w:p w:rsidR="001F0765" w:rsidRPr="001F0765" w:rsidRDefault="001F0765" w:rsidP="001F07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необходимо заполнить онлайн форму и отправить в Оргкомитет.   </w:t>
      </w:r>
      <w:r w:rsidRPr="001F07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F07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1C0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1C03C1" w:rsidRPr="007A14DC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csikds@yandex.ru</w:t>
        </w:r>
      </w:hyperlink>
      <w:r w:rsidR="001C03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1F07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F0765" w:rsidRPr="001F0765" w:rsidRDefault="001F0765" w:rsidP="001F07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>Оргкомитет  имеет право прекратить приём заявок до установленного срока, если лимит участников номинации исчерпан.</w:t>
      </w:r>
    </w:p>
    <w:p w:rsidR="001F0765" w:rsidRPr="001F0765" w:rsidRDefault="001F0765" w:rsidP="001F07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Транспортные расходы по проезду берет на себя направляющая сторона или сами участники.</w:t>
      </w:r>
    </w:p>
    <w:p w:rsidR="00DA6AFB" w:rsidRDefault="001F0765" w:rsidP="001C03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765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оплачивают организационный  взнос  за каждую номинацию и ка</w:t>
      </w:r>
      <w:r w:rsidR="00DA6AFB">
        <w:rPr>
          <w:rFonts w:ascii="Times New Roman" w:hAnsi="Times New Roman" w:cs="Times New Roman"/>
          <w:color w:val="000000" w:themeColor="text1"/>
          <w:sz w:val="24"/>
          <w:szCs w:val="24"/>
        </w:rPr>
        <w:t>ждую возрастную группу отдельно.</w:t>
      </w:r>
      <w:bookmarkStart w:id="0" w:name="_GoBack"/>
      <w:bookmarkEnd w:id="0"/>
    </w:p>
    <w:p w:rsidR="00080388" w:rsidRPr="00DA6AFB" w:rsidRDefault="00080388" w:rsidP="001C03C1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DA6AFB" w:rsidRPr="00080388" w:rsidRDefault="00DA6AFB" w:rsidP="001C03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388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Финансовые условия : </w:t>
      </w:r>
    </w:p>
    <w:p w:rsidR="001C03C1" w:rsidRPr="00080388" w:rsidRDefault="001C03C1" w:rsidP="001C03C1">
      <w:pPr>
        <w:rPr>
          <w:rFonts w:ascii="Times New Roman" w:hAnsi="Times New Roman" w:cs="Times New Roman"/>
          <w:b/>
          <w:sz w:val="24"/>
          <w:szCs w:val="24"/>
        </w:rPr>
      </w:pPr>
      <w:r w:rsidRPr="00080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0388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DA6AFB" w:rsidRPr="00080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388">
        <w:rPr>
          <w:rFonts w:ascii="Times New Roman" w:hAnsi="Times New Roman" w:cs="Times New Roman"/>
          <w:b/>
          <w:sz w:val="24"/>
          <w:szCs w:val="24"/>
        </w:rPr>
        <w:t>взнос на</w:t>
      </w:r>
      <w:r w:rsidR="00DA6AFB" w:rsidRPr="00080388">
        <w:rPr>
          <w:rFonts w:ascii="Times New Roman" w:hAnsi="Times New Roman" w:cs="Times New Roman"/>
          <w:b/>
          <w:sz w:val="24"/>
          <w:szCs w:val="24"/>
        </w:rPr>
        <w:t xml:space="preserve"> участие в Фестивале составляет</w:t>
      </w:r>
    </w:p>
    <w:p w:rsidR="001C03C1" w:rsidRPr="00080388" w:rsidRDefault="001C03C1" w:rsidP="001C03C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080388">
        <w:rPr>
          <w:rFonts w:ascii="Times New Roman" w:hAnsi="Times New Roman" w:cs="Times New Roman"/>
          <w:b/>
          <w:sz w:val="24"/>
          <w:szCs w:val="24"/>
        </w:rPr>
        <w:t>для сольных исполнителей от 14 лет  10000 р.</w:t>
      </w:r>
    </w:p>
    <w:p w:rsidR="001C03C1" w:rsidRPr="00080388" w:rsidRDefault="001C03C1" w:rsidP="001C03C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080388">
        <w:rPr>
          <w:rFonts w:ascii="Times New Roman" w:hAnsi="Times New Roman" w:cs="Times New Roman"/>
          <w:b/>
          <w:sz w:val="24"/>
          <w:szCs w:val="24"/>
        </w:rPr>
        <w:t>для детей до 14 лет 8 000 р.</w:t>
      </w:r>
    </w:p>
    <w:p w:rsidR="001C03C1" w:rsidRPr="00080388" w:rsidRDefault="001C03C1" w:rsidP="001C03C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080388">
        <w:rPr>
          <w:rFonts w:ascii="Times New Roman" w:hAnsi="Times New Roman" w:cs="Times New Roman"/>
          <w:b/>
          <w:sz w:val="24"/>
          <w:szCs w:val="24"/>
        </w:rPr>
        <w:t xml:space="preserve">для коллективов 15000 р. </w:t>
      </w:r>
    </w:p>
    <w:p w:rsidR="001C03C1" w:rsidRPr="00080388" w:rsidRDefault="001C03C1" w:rsidP="001C03C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080388">
        <w:rPr>
          <w:rFonts w:ascii="Times New Roman" w:hAnsi="Times New Roman" w:cs="Times New Roman"/>
          <w:b/>
          <w:sz w:val="24"/>
          <w:szCs w:val="24"/>
        </w:rPr>
        <w:t>для коллективов с участниками до 14 лет 13000 р.</w:t>
      </w:r>
    </w:p>
    <w:p w:rsidR="00D6447E" w:rsidRPr="001F0765" w:rsidRDefault="00D6447E" w:rsidP="00D6447E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447E" w:rsidRPr="00080388" w:rsidRDefault="00D6447E" w:rsidP="00D644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388">
        <w:rPr>
          <w:rFonts w:ascii="Times New Roman" w:hAnsi="Times New Roman" w:cs="Times New Roman"/>
          <w:b/>
          <w:sz w:val="28"/>
          <w:szCs w:val="28"/>
          <w:u w:val="single"/>
        </w:rPr>
        <w:t>Фестиваль проводится по следующим номинациям: </w:t>
      </w:r>
    </w:p>
    <w:p w:rsidR="00080388" w:rsidRPr="00D6447E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эстрадный вокал</w:t>
      </w:r>
    </w:p>
    <w:p w:rsidR="00080388" w:rsidRPr="00D6447E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академический вокал</w:t>
      </w:r>
    </w:p>
    <w:p w:rsidR="00080388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этнический вокал (фольклор)</w:t>
      </w:r>
    </w:p>
    <w:p w:rsidR="00080388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вокал</w:t>
      </w:r>
    </w:p>
    <w:p w:rsidR="00080388" w:rsidRPr="00D6447E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джазовый вокал</w:t>
      </w:r>
    </w:p>
    <w:p w:rsidR="00080388" w:rsidRPr="007A5766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>авторская песня (барды) – сольное исполнение</w:t>
      </w:r>
    </w:p>
    <w:p w:rsidR="00080388" w:rsidRPr="00D6447E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>авторская песня (барды) – коллективное исполнение (дуэты, ансамбли)</w:t>
      </w:r>
    </w:p>
    <w:p w:rsidR="00080388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ансамбли и группы</w:t>
      </w:r>
    </w:p>
    <w:p w:rsidR="00080388" w:rsidRPr="00D6447E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хоровое пение</w:t>
      </w:r>
    </w:p>
    <w:p w:rsidR="00080388" w:rsidRPr="00D6447E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композиторское мастерство (эстрадные песни, фольклор)</w:t>
      </w:r>
    </w:p>
    <w:p w:rsidR="00080388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аранжировка</w:t>
      </w:r>
    </w:p>
    <w:p w:rsidR="00080388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актерское мастерство</w:t>
      </w:r>
    </w:p>
    <w:p w:rsidR="00080388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театральное творчество</w:t>
      </w:r>
    </w:p>
    <w:p w:rsidR="00080388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оригинальный жанр (художественное  чтение, разговорный жанр, мода и дизайн)</w:t>
      </w:r>
    </w:p>
    <w:p w:rsidR="00080388" w:rsidRDefault="00080388" w:rsidP="000803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творчество</w:t>
      </w:r>
    </w:p>
    <w:p w:rsidR="00080388" w:rsidRDefault="00080388" w:rsidP="000803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388" w:rsidRDefault="00080388" w:rsidP="000803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388" w:rsidRPr="00080388" w:rsidRDefault="00080388" w:rsidP="00080388">
      <w:pPr>
        <w:pStyle w:val="a8"/>
        <w:shd w:val="clear" w:color="auto" w:fill="FFFFFF"/>
        <w:spacing w:line="323" w:lineRule="atLeast"/>
        <w:jc w:val="center"/>
        <w:rPr>
          <w:rFonts w:ascii="Arial" w:hAnsi="Arial" w:cs="Arial"/>
          <w:sz w:val="23"/>
          <w:szCs w:val="23"/>
        </w:rPr>
      </w:pPr>
      <w:r>
        <w:rPr>
          <w:rStyle w:val="a9"/>
        </w:rPr>
        <w:t>Номинация «Инструментальное творчество»</w:t>
      </w:r>
    </w:p>
    <w:p w:rsidR="00080388" w:rsidRPr="00080388" w:rsidRDefault="00080388" w:rsidP="00080388">
      <w:pPr>
        <w:pStyle w:val="a8"/>
        <w:shd w:val="clear" w:color="auto" w:fill="FFFFFF"/>
        <w:spacing w:line="323" w:lineRule="atLeast"/>
        <w:jc w:val="both"/>
        <w:rPr>
          <w:rFonts w:ascii="Arial" w:hAnsi="Arial" w:cs="Arial"/>
        </w:rPr>
      </w:pPr>
      <w:r w:rsidRPr="00080388">
        <w:rPr>
          <w:rStyle w:val="aa"/>
          <w:b/>
          <w:bCs/>
          <w:i w:val="0"/>
          <w:u w:val="single"/>
        </w:rPr>
        <w:t>В иснтрументальном  творчестве  солист, коллектив  представляют два  конкурсных  номера   продолжительностью  до 3,5 минут каждый.</w:t>
      </w:r>
      <w:r w:rsidRPr="00080388">
        <w:rPr>
          <w:rStyle w:val="apple-converted-space"/>
          <w:b/>
          <w:bCs/>
          <w:i/>
          <w:iCs/>
          <w:u w:val="single"/>
        </w:rPr>
        <w:t> </w:t>
      </w:r>
      <w:r>
        <w:rPr>
          <w:rStyle w:val="apple-converted-space"/>
          <w:b/>
          <w:bCs/>
          <w:i/>
          <w:iCs/>
          <w:u w:val="single"/>
        </w:rPr>
        <w:t xml:space="preserve"> </w:t>
      </w:r>
      <w:r w:rsidRPr="00080388">
        <w:t>При оформлении заявки необходимо указать хронометраж номера.</w:t>
      </w:r>
    </w:p>
    <w:p w:rsidR="00080388" w:rsidRPr="00080388" w:rsidRDefault="00080388" w:rsidP="00080388">
      <w:pPr>
        <w:pStyle w:val="a8"/>
        <w:shd w:val="clear" w:color="auto" w:fill="FFFFFF"/>
        <w:spacing w:line="323" w:lineRule="atLeast"/>
        <w:jc w:val="both"/>
        <w:rPr>
          <w:rFonts w:ascii="Arial" w:hAnsi="Arial" w:cs="Arial"/>
        </w:rPr>
      </w:pPr>
      <w:r w:rsidRPr="00080388">
        <w:t>Фортепиано, скрипка, альт, виолончель, гитара, домра, балалайка,  баян, аккордеон, флейта, кларнет, саксофон, труба, синтезатор, ударные инструменты и др.</w:t>
      </w:r>
    </w:p>
    <w:p w:rsidR="00080388" w:rsidRPr="00080388" w:rsidRDefault="00080388" w:rsidP="00080388">
      <w:pPr>
        <w:pStyle w:val="a8"/>
        <w:shd w:val="clear" w:color="auto" w:fill="FFFFFF"/>
        <w:jc w:val="both"/>
        <w:rPr>
          <w:b/>
        </w:rPr>
      </w:pPr>
      <w:r w:rsidRPr="00080388">
        <w:t xml:space="preserve">     </w:t>
      </w:r>
      <w:r w:rsidRPr="00080388">
        <w:rPr>
          <w:b/>
        </w:rPr>
        <w:t>Участники номинации «Инструментальное творчество»:</w:t>
      </w:r>
    </w:p>
    <w:p w:rsidR="00080388" w:rsidRDefault="00080388" w:rsidP="00080388">
      <w:pPr>
        <w:pStyle w:val="a8"/>
        <w:numPr>
          <w:ilvl w:val="0"/>
          <w:numId w:val="20"/>
        </w:numPr>
        <w:shd w:val="clear" w:color="auto" w:fill="FFFFFF"/>
        <w:jc w:val="both"/>
      </w:pPr>
      <w:r w:rsidRPr="00080388">
        <w:t>солисты, камерные ансамбли, ансамбли,</w:t>
      </w:r>
    </w:p>
    <w:p w:rsidR="00080388" w:rsidRDefault="00080388" w:rsidP="00080388">
      <w:pPr>
        <w:pStyle w:val="a8"/>
        <w:numPr>
          <w:ilvl w:val="0"/>
          <w:numId w:val="20"/>
        </w:numPr>
        <w:shd w:val="clear" w:color="auto" w:fill="FFFFFF"/>
        <w:jc w:val="both"/>
      </w:pPr>
      <w:r w:rsidRPr="00080388">
        <w:t xml:space="preserve">оркестры; инструментальные оркестры (ансамбли), </w:t>
      </w:r>
    </w:p>
    <w:p w:rsidR="00080388" w:rsidRDefault="00080388" w:rsidP="00080388">
      <w:pPr>
        <w:pStyle w:val="a8"/>
        <w:numPr>
          <w:ilvl w:val="0"/>
          <w:numId w:val="20"/>
        </w:numPr>
        <w:shd w:val="clear" w:color="auto" w:fill="FFFFFF"/>
        <w:jc w:val="both"/>
      </w:pPr>
      <w:r w:rsidRPr="00080388">
        <w:t>оркестры (ансамбли) народных инструментов,</w:t>
      </w:r>
    </w:p>
    <w:p w:rsidR="00080388" w:rsidRDefault="00080388" w:rsidP="00080388">
      <w:pPr>
        <w:pStyle w:val="a8"/>
        <w:numPr>
          <w:ilvl w:val="0"/>
          <w:numId w:val="20"/>
        </w:numPr>
        <w:shd w:val="clear" w:color="auto" w:fill="FFFFFF"/>
        <w:jc w:val="both"/>
      </w:pPr>
      <w:r w:rsidRPr="00080388">
        <w:lastRenderedPageBreak/>
        <w:t>оркестры (ансамбли) духовых инструментов,</w:t>
      </w:r>
    </w:p>
    <w:p w:rsidR="00080388" w:rsidRPr="00080388" w:rsidRDefault="00080388" w:rsidP="00080388">
      <w:pPr>
        <w:pStyle w:val="a8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</w:rPr>
      </w:pPr>
      <w:r w:rsidRPr="00080388">
        <w:t>вокально-инструментальные ансамбли.</w:t>
      </w:r>
    </w:p>
    <w:p w:rsidR="00080388" w:rsidRPr="00080388" w:rsidRDefault="00080388" w:rsidP="00080388">
      <w:pPr>
        <w:pStyle w:val="a8"/>
        <w:shd w:val="clear" w:color="auto" w:fill="FFFFFF"/>
        <w:ind w:firstLine="360"/>
        <w:jc w:val="both"/>
        <w:rPr>
          <w:rFonts w:ascii="Arial" w:hAnsi="Arial" w:cs="Arial"/>
        </w:rPr>
      </w:pPr>
      <w:r w:rsidRPr="00080388">
        <w:rPr>
          <w:rStyle w:val="a9"/>
        </w:rPr>
        <w:t>Критерии оценки</w:t>
      </w:r>
      <w:r w:rsidRPr="00080388">
        <w:t>:</w:t>
      </w:r>
    </w:p>
    <w:p w:rsidR="00080388" w:rsidRPr="00080388" w:rsidRDefault="00080388" w:rsidP="00080388">
      <w:pPr>
        <w:pStyle w:val="a8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</w:rPr>
      </w:pPr>
      <w:r w:rsidRPr="00080388">
        <w:t>владение инструментом;</w:t>
      </w:r>
    </w:p>
    <w:p w:rsidR="00080388" w:rsidRPr="00080388" w:rsidRDefault="00080388" w:rsidP="00080388">
      <w:pPr>
        <w:pStyle w:val="a8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</w:rPr>
      </w:pPr>
      <w:r w:rsidRPr="00080388">
        <w:t>мастерство и техника исполнения произведения и его аранжировка;</w:t>
      </w:r>
    </w:p>
    <w:p w:rsidR="00080388" w:rsidRPr="00080388" w:rsidRDefault="00080388" w:rsidP="00080388">
      <w:pPr>
        <w:pStyle w:val="a8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</w:rPr>
      </w:pPr>
      <w:r w:rsidRPr="00080388">
        <w:t>подбор и соответствие репертуара возрастным особенностям исполнителей;</w:t>
      </w:r>
    </w:p>
    <w:p w:rsidR="00080388" w:rsidRPr="00080388" w:rsidRDefault="00080388" w:rsidP="00080388">
      <w:pPr>
        <w:pStyle w:val="a8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</w:rPr>
      </w:pPr>
      <w:r w:rsidRPr="00080388">
        <w:t>музыкальность, артистизм, оригинальность трактовки.</w:t>
      </w:r>
    </w:p>
    <w:p w:rsidR="00080388" w:rsidRPr="00080388" w:rsidRDefault="00080388" w:rsidP="00080388">
      <w:pPr>
        <w:pStyle w:val="a8"/>
        <w:shd w:val="clear" w:color="auto" w:fill="FFFFFF"/>
        <w:jc w:val="both"/>
        <w:rPr>
          <w:rFonts w:ascii="Arial" w:hAnsi="Arial" w:cs="Arial"/>
        </w:rPr>
      </w:pPr>
      <w:r w:rsidRPr="00080388">
        <w:rPr>
          <w:rStyle w:val="a9"/>
        </w:rPr>
        <w:t>При заполнении заявки на любой из фестивалей вы можете внести свою номинацию</w:t>
      </w:r>
    </w:p>
    <w:p w:rsidR="00080388" w:rsidRDefault="00080388" w:rsidP="000803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53F" w:rsidRDefault="0096053F" w:rsidP="009605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54C9" w:rsidRDefault="00C954C9" w:rsidP="009605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47E" w:rsidRPr="0096053F" w:rsidRDefault="00D6447E" w:rsidP="00960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53F">
        <w:rPr>
          <w:rFonts w:ascii="Times New Roman" w:hAnsi="Times New Roman" w:cs="Times New Roman"/>
          <w:b/>
          <w:sz w:val="24"/>
          <w:szCs w:val="24"/>
        </w:rPr>
        <w:t>В программе фестиваля:</w:t>
      </w:r>
    </w:p>
    <w:p w:rsidR="00D6447E" w:rsidRPr="00D6447E" w:rsidRDefault="00D6447E" w:rsidP="00D64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работа тематических секций (по номинациям фестиваля)</w:t>
      </w:r>
    </w:p>
    <w:p w:rsidR="00D6447E" w:rsidRPr="00D6447E" w:rsidRDefault="00D6447E" w:rsidP="00D6447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мастер-классы</w:t>
      </w:r>
    </w:p>
    <w:p w:rsidR="00D6447E" w:rsidRPr="00D6447E" w:rsidRDefault="00D6447E" w:rsidP="00D64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творческие встречи</w:t>
      </w:r>
    </w:p>
    <w:p w:rsidR="00D6447E" w:rsidRPr="00D6447E" w:rsidRDefault="00D6447E" w:rsidP="00D64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концерты членов жюри и гостей фестиваля</w:t>
      </w:r>
    </w:p>
    <w:p w:rsidR="00D6447E" w:rsidRPr="00D6447E" w:rsidRDefault="00D6447E" w:rsidP="00D64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литературно-музыкальная гостиная</w:t>
      </w:r>
    </w:p>
    <w:p w:rsidR="00D6447E" w:rsidRPr="00D6447E" w:rsidRDefault="00D6447E" w:rsidP="00D64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работа фестивальной радиостанции</w:t>
      </w:r>
    </w:p>
    <w:p w:rsidR="00D6447E" w:rsidRPr="00D6447E" w:rsidRDefault="00D6447E" w:rsidP="00D64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 xml:space="preserve">выставка официальных и информационных партнеров фестиваля </w:t>
      </w:r>
    </w:p>
    <w:p w:rsidR="00D6447E" w:rsidRPr="00D6447E" w:rsidRDefault="00D6447E" w:rsidP="00D64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детская конкурсная программа «Открытие»</w:t>
      </w:r>
    </w:p>
    <w:p w:rsidR="00D6447E" w:rsidRDefault="00D6447E" w:rsidP="00D644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6447E">
        <w:rPr>
          <w:rFonts w:ascii="Times New Roman" w:hAnsi="Times New Roman" w:cs="Times New Roman"/>
          <w:sz w:val="24"/>
          <w:szCs w:val="24"/>
        </w:rPr>
        <w:t>специальные конкурсы среди участников и гостей (фотоконкурс, конкурс композиторского мастерства, конкурс на лучшую аранжировку к известной мелодии, конкурс на лучший сценический костюм и грим и т.д.)</w:t>
      </w:r>
    </w:p>
    <w:p w:rsidR="000600CE" w:rsidRDefault="00DF2840" w:rsidP="000600CE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участников фестиваля предусмотрена культурно массовая программа и экскурсии.</w:t>
      </w:r>
    </w:p>
    <w:p w:rsidR="000600CE" w:rsidRPr="000600CE" w:rsidRDefault="000600CE" w:rsidP="000600CE">
      <w:pPr>
        <w:pStyle w:val="a3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CE">
        <w:rPr>
          <w:rFonts w:ascii="Times New Roman" w:hAnsi="Times New Roman" w:cs="Times New Roman"/>
          <w:sz w:val="24"/>
          <w:szCs w:val="24"/>
        </w:rPr>
        <w:t>деловая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0600CE">
        <w:rPr>
          <w:rFonts w:ascii="Times New Roman" w:hAnsi="Times New Roman" w:cs="Times New Roman"/>
          <w:sz w:val="24"/>
          <w:szCs w:val="24"/>
        </w:rPr>
        <w:t xml:space="preserve"> с участием представителей бизнеса, СМИ, органов исполнительной власти: круглые столы, конференции, деловые встречи, переговоры;</w:t>
      </w:r>
    </w:p>
    <w:p w:rsidR="000600CE" w:rsidRPr="00EC384B" w:rsidRDefault="000600CE" w:rsidP="000600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78C">
        <w:rPr>
          <w:rFonts w:ascii="Times New Roman" w:hAnsi="Times New Roman" w:cs="Times New Roman"/>
          <w:sz w:val="24"/>
          <w:szCs w:val="24"/>
        </w:rPr>
        <w:t xml:space="preserve">вечернее музыкальное шоу и фейерверк. </w:t>
      </w:r>
      <w:r w:rsidRPr="00EC384B">
        <w:rPr>
          <w:rFonts w:ascii="Times New Roman" w:hAnsi="Times New Roman" w:cs="Times New Roman"/>
          <w:sz w:val="24"/>
          <w:szCs w:val="24"/>
        </w:rPr>
        <w:t xml:space="preserve">Вечерние музыкальные программы: концерты, театрализованные представления, цирковые и лазерные шоу. </w:t>
      </w:r>
    </w:p>
    <w:p w:rsidR="000600CE" w:rsidRDefault="000600CE" w:rsidP="000600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384B">
        <w:rPr>
          <w:rFonts w:ascii="Times New Roman" w:hAnsi="Times New Roman" w:cs="Times New Roman"/>
          <w:sz w:val="24"/>
          <w:szCs w:val="24"/>
        </w:rPr>
        <w:t xml:space="preserve">Гала-представление и торжественная церемония закрытия Фестиваля. </w:t>
      </w:r>
    </w:p>
    <w:p w:rsidR="000600CE" w:rsidRDefault="000600CE" w:rsidP="000600C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Съемка уникального видеофильма о фестивале:</w:t>
      </w:r>
    </w:p>
    <w:p w:rsidR="000600CE" w:rsidRPr="00080388" w:rsidRDefault="000600CE" w:rsidP="0008038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388">
        <w:rPr>
          <w:rFonts w:ascii="Times New Roman" w:hAnsi="Times New Roman" w:cs="Times New Roman"/>
          <w:sz w:val="24"/>
          <w:szCs w:val="24"/>
        </w:rPr>
        <w:t>Торжественная церемония открытия с  участием представителей региональных и местных органов власти, деятелей культуры и искусств, участников фестивальной программы.</w:t>
      </w:r>
    </w:p>
    <w:p w:rsidR="000600CE" w:rsidRPr="00080388" w:rsidRDefault="000600CE" w:rsidP="0008038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388">
        <w:rPr>
          <w:rFonts w:ascii="Times New Roman" w:hAnsi="Times New Roman" w:cs="Times New Roman"/>
          <w:sz w:val="24"/>
          <w:szCs w:val="24"/>
        </w:rPr>
        <w:t>Интервью руководителей и участников коллективов</w:t>
      </w:r>
    </w:p>
    <w:p w:rsidR="000600CE" w:rsidRPr="00080388" w:rsidRDefault="000600CE" w:rsidP="0008038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388">
        <w:rPr>
          <w:rFonts w:ascii="Times New Roman" w:hAnsi="Times New Roman" w:cs="Times New Roman"/>
          <w:sz w:val="24"/>
          <w:szCs w:val="24"/>
        </w:rPr>
        <w:t>Гала-представление и торжественная церемония закрытия с  участием представителей региональных и местных органов власти, деятелей культуры и искусств, участников фестивальной программы.</w:t>
      </w:r>
    </w:p>
    <w:p w:rsidR="000600CE" w:rsidRPr="00080388" w:rsidRDefault="000600CE" w:rsidP="0008038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388">
        <w:rPr>
          <w:rFonts w:ascii="Times New Roman" w:hAnsi="Times New Roman" w:cs="Times New Roman"/>
          <w:sz w:val="24"/>
          <w:szCs w:val="24"/>
        </w:rPr>
        <w:t>Награждение победителей и лауреатов символами фестиваля и дипломами.</w:t>
      </w:r>
    </w:p>
    <w:p w:rsidR="000600CE" w:rsidRPr="00180D6D" w:rsidRDefault="000600CE" w:rsidP="000600CE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Изготовление каталога фестиваля:</w:t>
      </w:r>
    </w:p>
    <w:p w:rsidR="000600CE" w:rsidRPr="00180D6D" w:rsidRDefault="000600CE" w:rsidP="00080388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lastRenderedPageBreak/>
        <w:t>Описание программы фестиваля.</w:t>
      </w:r>
    </w:p>
    <w:p w:rsidR="000600CE" w:rsidRPr="00180D6D" w:rsidRDefault="000600CE" w:rsidP="0008038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Конкурсные и показательные выступления участников фестиваля.</w:t>
      </w:r>
    </w:p>
    <w:p w:rsidR="000600CE" w:rsidRPr="00180D6D" w:rsidRDefault="000600CE" w:rsidP="0008038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Интервью руководителей  коллективов и участников фестиваля.</w:t>
      </w:r>
    </w:p>
    <w:p w:rsidR="000600CE" w:rsidRPr="00180D6D" w:rsidRDefault="000600CE" w:rsidP="0008038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D6D">
        <w:rPr>
          <w:rFonts w:ascii="Times New Roman" w:hAnsi="Times New Roman" w:cs="Times New Roman"/>
          <w:sz w:val="24"/>
          <w:szCs w:val="24"/>
        </w:rPr>
        <w:t>Подробная информация о каждом коллективе и участнике фестиваля с описанием индивидуальных программ, фоторепортаж.</w:t>
      </w:r>
    </w:p>
    <w:p w:rsidR="00D6447E" w:rsidRPr="000600CE" w:rsidRDefault="00D6447E" w:rsidP="000600CE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47E" w:rsidRDefault="00D6447E" w:rsidP="00D644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766">
        <w:rPr>
          <w:rFonts w:ascii="Times New Roman" w:hAnsi="Times New Roman" w:cs="Times New Roman"/>
          <w:sz w:val="24"/>
          <w:szCs w:val="24"/>
        </w:rPr>
        <w:t>Победителей в каждой номинации определяет специальное жюри, назначенное Оргкомитетом. На заключительном концерте происходит награждение лауреатов и дипломантов фестиваля. В каждой из номинаций вручается Гран-При. Помимо основных номинаций на заключительном концерте будут вручены дипломы и награды в дополнительных номинациях, в том чи</w:t>
      </w:r>
      <w:r>
        <w:rPr>
          <w:rFonts w:ascii="Times New Roman" w:hAnsi="Times New Roman" w:cs="Times New Roman"/>
          <w:sz w:val="24"/>
          <w:szCs w:val="24"/>
        </w:rPr>
        <w:t>сле, приз зрительских симпатий.</w:t>
      </w:r>
    </w:p>
    <w:p w:rsidR="00D6447E" w:rsidRDefault="00D6447E" w:rsidP="00D644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Фестивале </w:t>
      </w:r>
      <w:r w:rsidR="00DD1F27">
        <w:rPr>
          <w:rFonts w:ascii="Times New Roman" w:hAnsi="Times New Roman" w:cs="Times New Roman"/>
          <w:sz w:val="24"/>
          <w:szCs w:val="24"/>
        </w:rPr>
        <w:t xml:space="preserve">исполнительского и композиторского мастерства «Новые голоса» </w:t>
      </w:r>
      <w:r>
        <w:rPr>
          <w:rFonts w:ascii="Times New Roman" w:hAnsi="Times New Roman" w:cs="Times New Roman"/>
          <w:sz w:val="24"/>
          <w:szCs w:val="24"/>
        </w:rPr>
        <w:t>необходимо направить в адрес Оргкомитета заполненную Заявку на участие.</w:t>
      </w:r>
    </w:p>
    <w:p w:rsidR="004A6A11" w:rsidRPr="00440AF3" w:rsidRDefault="004A6A11" w:rsidP="004A6A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40A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Оргкомитет оказывает содействие в льготном размещении и организац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ии питания участников Фестиваля в пансионате Рыбачье, г.Алушта.</w:t>
      </w:r>
    </w:p>
    <w:p w:rsidR="004A6A11" w:rsidRDefault="004A6A11" w:rsidP="004A6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A11" w:rsidRPr="00080388" w:rsidRDefault="004A6A11" w:rsidP="004A6A11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388">
        <w:rPr>
          <w:rFonts w:ascii="Times New Roman" w:hAnsi="Times New Roman" w:cs="Times New Roman"/>
          <w:b/>
          <w:sz w:val="28"/>
          <w:szCs w:val="28"/>
          <w:u w:val="single"/>
        </w:rPr>
        <w:t>Подробная информация о размещении:</w:t>
      </w:r>
    </w:p>
    <w:p w:rsidR="004A6A11" w:rsidRDefault="004A6A11" w:rsidP="004A6A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952" w:tblpY="162"/>
        <w:tblW w:w="104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30"/>
        <w:gridCol w:w="3995"/>
        <w:gridCol w:w="1457"/>
        <w:gridCol w:w="1308"/>
        <w:gridCol w:w="80"/>
      </w:tblGrid>
      <w:tr w:rsidR="004A6A11" w:rsidRPr="00440AF3" w:rsidTr="00C62091">
        <w:tc>
          <w:tcPr>
            <w:tcW w:w="363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Номера</w:t>
            </w:r>
          </w:p>
        </w:tc>
        <w:tc>
          <w:tcPr>
            <w:tcW w:w="684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ЦЕНА ЗА СУТКИ, руб.</w:t>
            </w:r>
          </w:p>
        </w:tc>
      </w:tr>
      <w:tr w:rsidR="004A6A11" w:rsidRPr="00440AF3" w:rsidTr="00C62091">
        <w:trPr>
          <w:gridAfter w:val="1"/>
          <w:wAfter w:w="80" w:type="dxa"/>
        </w:trPr>
        <w:tc>
          <w:tcPr>
            <w:tcW w:w="363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4A6A11" w:rsidRPr="00440AF3" w:rsidRDefault="004A6A11" w:rsidP="00C6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без питания (с 1-го человека)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3-х разовым питанием (с 1-го человека)</w:t>
            </w:r>
          </w:p>
        </w:tc>
      </w:tr>
      <w:tr w:rsidR="004A6A11" w:rsidRPr="00440AF3" w:rsidTr="00C62091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Эконом-класс с частичными удобствами 2-х местный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9,7 кв.м. Умывальник в номере, туалет и душ на этаже. Кровати раздельные. Балкон.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299,00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899,00</w:t>
            </w:r>
          </w:p>
        </w:tc>
      </w:tr>
      <w:tr w:rsidR="004A6A11" w:rsidRPr="00440AF3" w:rsidTr="00C62091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Блочный номер из 2-х комнат 4-5 местный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Площадь 19,4 кв.м. (общая на 2 комнаты). Умывальник, туалет и душ на 2 комнаты. </w:t>
            </w:r>
          </w:p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раздельные кровати, возможна установка раскладного кресла. Балкон.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1500,00</w:t>
            </w:r>
          </w:p>
        </w:tc>
      </w:tr>
      <w:tr w:rsidR="004A6A11" w:rsidRPr="00440AF3" w:rsidTr="00C62091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Стандарт 2-х местный с кондиционером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12,6 кв.м. Умывальник, туалет и душ (или душевая кабина). Кровати раздельные. Телевизор. Балкон.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1800,00</w:t>
            </w:r>
          </w:p>
        </w:tc>
      </w:tr>
      <w:tr w:rsidR="004A6A11" w:rsidRPr="00440AF3" w:rsidTr="00C62091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Стандарт 3-х местный с кондиционером без балкона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15 кв.м. Умывальник, туалет и душ (или душевая кабина). 2-х спальная кровать и раскладное кресло. Телевизор, кондиционер.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1800,00</w:t>
            </w:r>
          </w:p>
        </w:tc>
      </w:tr>
      <w:tr w:rsidR="004A6A11" w:rsidRPr="00440AF3" w:rsidTr="00C62091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Семейный номер 2-х комнатный 4-5 местный с кондиционером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19,4 кв.м. Умывальник, туалет, душ. 1 большая двухместная кровать, 2 раздельные кровати, возможна установка раскладного кресла. Телевизор. Балкон.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1800,00</w:t>
            </w:r>
          </w:p>
        </w:tc>
      </w:tr>
      <w:tr w:rsidR="004A6A11" w:rsidRPr="00440AF3" w:rsidTr="00C62091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повышенной комфортности 2-х местный. Возможно размещение на 2-х дополнительных местах. Номер-студия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22,3 кв.м. Умывальник, туалет и душ (или душевая кабина). 2-х спальная кровать и раскладной диван. Холодильник, телевизор, кондиционер. 2 балкона.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2400,00</w:t>
            </w:r>
          </w:p>
        </w:tc>
      </w:tr>
      <w:tr w:rsidR="004A6A11" w:rsidRPr="00440AF3" w:rsidTr="00C62091">
        <w:trPr>
          <w:gridAfter w:val="1"/>
          <w:wAfter w:w="80" w:type="dxa"/>
        </w:trPr>
        <w:tc>
          <w:tcPr>
            <w:tcW w:w="36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Номер повышенной </w:t>
            </w:r>
            <w:r w:rsidRPr="00440AF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комфортности 2-х местный. Возможно размещение на 2-х дополнительных местах. 2-х комнатный номер</w:t>
            </w:r>
          </w:p>
        </w:tc>
        <w:tc>
          <w:tcPr>
            <w:tcW w:w="39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Площадь 22,3 кв.м. Умывальник, туалет и душ </w:t>
            </w: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(или душевая кабина). 2-х спальная кровать и раскладной диван. Холодильник, телевизор, кондиционер. 2 балкона.</w:t>
            </w:r>
          </w:p>
        </w:tc>
        <w:tc>
          <w:tcPr>
            <w:tcW w:w="14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1800,00</w:t>
            </w:r>
          </w:p>
        </w:tc>
        <w:tc>
          <w:tcPr>
            <w:tcW w:w="13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A6A11" w:rsidRPr="00440AF3" w:rsidRDefault="004A6A11" w:rsidP="00C6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40AF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2400,00</w:t>
            </w:r>
          </w:p>
        </w:tc>
      </w:tr>
    </w:tbl>
    <w:p w:rsidR="004A6A11" w:rsidRPr="006E28FC" w:rsidRDefault="004A6A11" w:rsidP="004A6A1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A6A11" w:rsidRPr="00600061" w:rsidRDefault="004A6A11" w:rsidP="004A6A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Расчётное время в нашем пансионате: заезд - 14.00, выезд - 12.00</w:t>
      </w:r>
    </w:p>
    <w:p w:rsidR="004A6A11" w:rsidRPr="00600061" w:rsidRDefault="004A6A11" w:rsidP="004A6A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до 3-х лет </w:t>
      </w:r>
      <w:r w:rsidRPr="0060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принимаются бесплатно без предоставления отдельного места, питания и  всех дополнительных услуг.</w:t>
      </w:r>
    </w:p>
    <w:p w:rsidR="004A6A11" w:rsidRPr="00600061" w:rsidRDefault="004A6A11" w:rsidP="004A6A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 от 3-х до 16 лет</w:t>
      </w:r>
      <w:r w:rsidRPr="0060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отдыхающим с родителями в одном номере, предоставляется скидка 50 % от стоимости размещения на основном месте. Питание оплачивается отдельно.</w:t>
      </w:r>
    </w:p>
    <w:p w:rsidR="004A6A11" w:rsidRPr="00600061" w:rsidRDefault="004A6A11" w:rsidP="004A6A1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0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неполном размещении производится доплата за неиспользуемые места в размер 50 % стоимости размещения без учета питания.</w:t>
      </w:r>
    </w:p>
    <w:p w:rsidR="004A6A11" w:rsidRDefault="004A6A11" w:rsidP="004A6A11">
      <w:pPr>
        <w:rPr>
          <w:rFonts w:ascii="Times New Roman" w:hAnsi="Times New Roman" w:cs="Times New Roman"/>
          <w:b/>
          <w:sz w:val="24"/>
          <w:szCs w:val="24"/>
        </w:rPr>
      </w:pPr>
    </w:p>
    <w:p w:rsidR="004A6A11" w:rsidRDefault="004A6A11" w:rsidP="004A6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A11" w:rsidRDefault="004A6A11" w:rsidP="00D644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47E" w:rsidRPr="00D6447E" w:rsidRDefault="00D6447E" w:rsidP="00D6447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47E">
        <w:rPr>
          <w:rFonts w:ascii="Times New Roman" w:hAnsi="Times New Roman" w:cs="Times New Roman"/>
          <w:b/>
          <w:sz w:val="24"/>
          <w:szCs w:val="24"/>
        </w:rPr>
        <w:t>Будем рады видеть</w:t>
      </w:r>
      <w:r w:rsidR="00DD1F27">
        <w:rPr>
          <w:rFonts w:ascii="Times New Roman" w:hAnsi="Times New Roman" w:cs="Times New Roman"/>
          <w:b/>
          <w:sz w:val="24"/>
          <w:szCs w:val="24"/>
        </w:rPr>
        <w:t xml:space="preserve"> вас среди участников и гостей ф</w:t>
      </w:r>
      <w:r w:rsidRPr="00D6447E">
        <w:rPr>
          <w:rFonts w:ascii="Times New Roman" w:hAnsi="Times New Roman" w:cs="Times New Roman"/>
          <w:b/>
          <w:sz w:val="24"/>
          <w:szCs w:val="24"/>
        </w:rPr>
        <w:t>естиваля!</w:t>
      </w:r>
    </w:p>
    <w:p w:rsidR="0031031B" w:rsidRPr="0037169F" w:rsidRDefault="0031031B" w:rsidP="0031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6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26670</wp:posOffset>
            </wp:positionV>
            <wp:extent cx="842010" cy="647700"/>
            <wp:effectExtent l="0" t="0" r="0" b="0"/>
            <wp:wrapNone/>
            <wp:docPr id="1" name="Рисунок 1" descr="D:\SETEVAJA\ФЕСТИВАЛЬ\Шапка Ритм-плюс\архив\Подпись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SETEVAJA\ФЕСТИВАЛЬ\Шапка Ритм-плюс\архив\Подпись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69F">
        <w:rPr>
          <w:rFonts w:ascii="Times New Roman" w:hAnsi="Times New Roman" w:cs="Times New Roman"/>
          <w:sz w:val="24"/>
          <w:szCs w:val="24"/>
        </w:rPr>
        <w:t>С уважением,</w:t>
      </w:r>
    </w:p>
    <w:p w:rsidR="0031031B" w:rsidRPr="0037169F" w:rsidRDefault="0031031B" w:rsidP="0031031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7169F">
        <w:rPr>
          <w:rFonts w:ascii="Times New Roman" w:eastAsia="Arial Unicode MS" w:hAnsi="Times New Roman" w:cs="Times New Roman"/>
          <w:kern w:val="1"/>
          <w:sz w:val="24"/>
          <w:szCs w:val="24"/>
        </w:rPr>
        <w:t>Генеральный директор ЦСИиКДС</w:t>
      </w:r>
      <w:r w:rsidRPr="0037169F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 xml:space="preserve"> «Содружество»                                            Аркадий Гор                                           </w:t>
      </w:r>
    </w:p>
    <w:p w:rsidR="0031031B" w:rsidRPr="0037169F" w:rsidRDefault="0031031B" w:rsidP="0031031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31031B" w:rsidRPr="0037169F" w:rsidRDefault="0031031B" w:rsidP="0031031B">
      <w:pPr>
        <w:widowControl w:val="0"/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kern w:val="1"/>
          <w:sz w:val="20"/>
          <w:szCs w:val="20"/>
        </w:rPr>
      </w:pPr>
      <w:r w:rsidRPr="0037169F">
        <w:rPr>
          <w:rFonts w:ascii="Times New Roman" w:eastAsia="Arial Unicode MS" w:hAnsi="Times New Roman" w:cs="Times New Roman"/>
          <w:kern w:val="1"/>
          <w:sz w:val="20"/>
          <w:szCs w:val="20"/>
        </w:rPr>
        <w:t>Координатор проекта</w:t>
      </w:r>
    </w:p>
    <w:p w:rsidR="0031031B" w:rsidRDefault="00621DE2" w:rsidP="0031031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0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</w:rPr>
        <w:t>Екатерина Панова</w:t>
      </w:r>
    </w:p>
    <w:p w:rsidR="00621DE2" w:rsidRPr="0037169F" w:rsidRDefault="00621DE2" w:rsidP="0031031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</w:rPr>
        <w:t>+79853192181</w:t>
      </w:r>
    </w:p>
    <w:p w:rsidR="0031031B" w:rsidRPr="0037169F" w:rsidRDefault="0031031B" w:rsidP="0031031B"/>
    <w:sectPr w:rsidR="0031031B" w:rsidRPr="0037169F" w:rsidSect="0004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3A5"/>
    <w:multiLevelType w:val="hybridMultilevel"/>
    <w:tmpl w:val="8C42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3A2C"/>
    <w:multiLevelType w:val="hybridMultilevel"/>
    <w:tmpl w:val="B9D8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942"/>
    <w:multiLevelType w:val="hybridMultilevel"/>
    <w:tmpl w:val="3370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15895"/>
    <w:multiLevelType w:val="multilevel"/>
    <w:tmpl w:val="20C4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57CBC"/>
    <w:multiLevelType w:val="hybridMultilevel"/>
    <w:tmpl w:val="0516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7737D"/>
    <w:multiLevelType w:val="hybridMultilevel"/>
    <w:tmpl w:val="CC624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140B3"/>
    <w:multiLevelType w:val="hybridMultilevel"/>
    <w:tmpl w:val="C2EC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D7742"/>
    <w:multiLevelType w:val="hybridMultilevel"/>
    <w:tmpl w:val="D60E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F6F12"/>
    <w:multiLevelType w:val="hybridMultilevel"/>
    <w:tmpl w:val="38A6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76BE3"/>
    <w:multiLevelType w:val="hybridMultilevel"/>
    <w:tmpl w:val="6602EFBC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FD011E1"/>
    <w:multiLevelType w:val="multilevel"/>
    <w:tmpl w:val="31AE57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6E84B07"/>
    <w:multiLevelType w:val="hybridMultilevel"/>
    <w:tmpl w:val="0E8E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F1B47"/>
    <w:multiLevelType w:val="hybridMultilevel"/>
    <w:tmpl w:val="B6DA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C705C"/>
    <w:multiLevelType w:val="hybridMultilevel"/>
    <w:tmpl w:val="72AC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A6ABF"/>
    <w:multiLevelType w:val="hybridMultilevel"/>
    <w:tmpl w:val="0890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456B3"/>
    <w:multiLevelType w:val="hybridMultilevel"/>
    <w:tmpl w:val="9B58F8C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69CB5D03"/>
    <w:multiLevelType w:val="hybridMultilevel"/>
    <w:tmpl w:val="1A22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22D68"/>
    <w:multiLevelType w:val="hybridMultilevel"/>
    <w:tmpl w:val="568EF8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A530303"/>
    <w:multiLevelType w:val="hybridMultilevel"/>
    <w:tmpl w:val="591E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92EBC"/>
    <w:multiLevelType w:val="hybridMultilevel"/>
    <w:tmpl w:val="1F74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E2"/>
    <w:multiLevelType w:val="hybridMultilevel"/>
    <w:tmpl w:val="8C02A8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13"/>
  </w:num>
  <w:num w:numId="9">
    <w:abstractNumId w:val="1"/>
  </w:num>
  <w:num w:numId="10">
    <w:abstractNumId w:val="7"/>
  </w:num>
  <w:num w:numId="11">
    <w:abstractNumId w:val="16"/>
  </w:num>
  <w:num w:numId="12">
    <w:abstractNumId w:val="0"/>
  </w:num>
  <w:num w:numId="13">
    <w:abstractNumId w:val="9"/>
  </w:num>
  <w:num w:numId="14">
    <w:abstractNumId w:val="10"/>
  </w:num>
  <w:num w:numId="15">
    <w:abstractNumId w:val="3"/>
  </w:num>
  <w:num w:numId="16">
    <w:abstractNumId w:val="8"/>
  </w:num>
  <w:num w:numId="17">
    <w:abstractNumId w:val="11"/>
  </w:num>
  <w:num w:numId="18">
    <w:abstractNumId w:val="17"/>
  </w:num>
  <w:num w:numId="19">
    <w:abstractNumId w:val="15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447E"/>
    <w:rsid w:val="00047C8B"/>
    <w:rsid w:val="000600CE"/>
    <w:rsid w:val="00080388"/>
    <w:rsid w:val="001C03C1"/>
    <w:rsid w:val="001F0765"/>
    <w:rsid w:val="00254696"/>
    <w:rsid w:val="002A797C"/>
    <w:rsid w:val="0031031B"/>
    <w:rsid w:val="004A6A11"/>
    <w:rsid w:val="00621DE2"/>
    <w:rsid w:val="00801299"/>
    <w:rsid w:val="008A0DF5"/>
    <w:rsid w:val="0096053F"/>
    <w:rsid w:val="009938BE"/>
    <w:rsid w:val="00C954C9"/>
    <w:rsid w:val="00D6447E"/>
    <w:rsid w:val="00DA6AFB"/>
    <w:rsid w:val="00DD1F27"/>
    <w:rsid w:val="00DF2840"/>
    <w:rsid w:val="00EC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6A11"/>
  </w:style>
  <w:style w:type="character" w:styleId="a6">
    <w:name w:val="Hyperlink"/>
    <w:basedOn w:val="a0"/>
    <w:uiPriority w:val="99"/>
    <w:unhideWhenUsed/>
    <w:rsid w:val="004A6A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0388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08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80388"/>
    <w:rPr>
      <w:b/>
      <w:bCs/>
    </w:rPr>
  </w:style>
  <w:style w:type="character" w:styleId="aa">
    <w:name w:val="Emphasis"/>
    <w:basedOn w:val="a0"/>
    <w:uiPriority w:val="20"/>
    <w:qFormat/>
    <w:rsid w:val="000803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3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6A11"/>
  </w:style>
  <w:style w:type="character" w:styleId="a6">
    <w:name w:val="Hyperlink"/>
    <w:basedOn w:val="a0"/>
    <w:uiPriority w:val="99"/>
    <w:unhideWhenUsed/>
    <w:rsid w:val="004A6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csikd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bache.krym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Katya</cp:lastModifiedBy>
  <cp:revision>16</cp:revision>
  <dcterms:created xsi:type="dcterms:W3CDTF">2016-04-18T07:24:00Z</dcterms:created>
  <dcterms:modified xsi:type="dcterms:W3CDTF">2016-05-25T07:48:00Z</dcterms:modified>
</cp:coreProperties>
</file>